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>Załącznik nr 1 do zapytania ofertowego</w:t>
      </w:r>
    </w:p>
    <w:p w:rsidR="003B0471" w:rsidRDefault="003B0471" w:rsidP="003B0471">
      <w:pPr>
        <w:widowControl w:val="0"/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Numer sprawy: PO VII WB 262.25.2017</w:t>
      </w: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………………………………..........…</w:t>
      </w: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miejscowość, data</w:t>
      </w: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3B0471" w:rsidRDefault="003B0471" w:rsidP="003B0471">
      <w:pPr>
        <w:ind w:left="180"/>
        <w:rPr>
          <w:sz w:val="26"/>
          <w:szCs w:val="26"/>
        </w:rPr>
      </w:pPr>
      <w:r>
        <w:rPr>
          <w:sz w:val="26"/>
          <w:szCs w:val="26"/>
        </w:rPr>
        <w:t>pieczęć wykonawcy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3B0471" w:rsidRDefault="003B0471" w:rsidP="003B0471">
      <w:pPr>
        <w:jc w:val="center"/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>1. Dane wykonawcy: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Nazwa: ………………………………………………………………………….………………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Adres: …………………………………………………………………………..………………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telefonu: ………………………… Numer faksu:………………………..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REGON: …………………….…... Numer NIP: ……………………….</w:t>
      </w:r>
    </w:p>
    <w:p w:rsidR="003B0471" w:rsidRDefault="003B0471" w:rsidP="003B047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……………………………………………………………….………….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Nawiązując do zapytania ofertowego na świadczenie usług z zakresu medycyny pracy dla jednostek prokuratur okręgu zielonogórskiego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nr sprawy </w:t>
      </w:r>
      <w:r w:rsidR="007B3CDD" w:rsidRPr="007B3CDD">
        <w:rPr>
          <w:i/>
          <w:sz w:val="26"/>
          <w:szCs w:val="26"/>
        </w:rPr>
        <w:t>PO VII WB 262.25.2017</w:t>
      </w:r>
      <w:r>
        <w:rPr>
          <w:sz w:val="26"/>
          <w:szCs w:val="26"/>
        </w:rPr>
        <w:t>, oferujemy wykonanie następujących części przedmiotowego zamówienia: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 w:rsidR="007B3CDD">
        <w:rPr>
          <w:sz w:val="26"/>
          <w:szCs w:val="26"/>
        </w:rPr>
        <w:t>...</w:t>
      </w:r>
      <w:r>
        <w:rPr>
          <w:sz w:val="26"/>
          <w:szCs w:val="26"/>
        </w:rPr>
        <w:t>…………………………………………</w:t>
      </w:r>
      <w:r w:rsidR="007B3CDD">
        <w:rPr>
          <w:sz w:val="26"/>
          <w:szCs w:val="26"/>
        </w:rPr>
        <w:t>……………………………………….………………</w:t>
      </w:r>
      <w:r>
        <w:rPr>
          <w:sz w:val="26"/>
          <w:szCs w:val="26"/>
        </w:rPr>
        <w:t>.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 w:rsidR="007B3CDD">
        <w:rPr>
          <w:sz w:val="26"/>
          <w:szCs w:val="26"/>
        </w:rPr>
        <w:t>….……</w:t>
      </w:r>
      <w:r>
        <w:rPr>
          <w:sz w:val="26"/>
          <w:szCs w:val="26"/>
        </w:rPr>
        <w:t xml:space="preserve">.. </w:t>
      </w:r>
      <w:r>
        <w:rPr>
          <w:sz w:val="26"/>
          <w:szCs w:val="26"/>
        </w:rPr>
        <w:br/>
        <w:t>za następujące ceny: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badania wstępne:</w:t>
      </w:r>
    </w:p>
    <w:tbl>
      <w:tblPr>
        <w:tblW w:w="10602" w:type="dxa"/>
        <w:jc w:val="center"/>
        <w:tblInd w:w="9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45"/>
        <w:gridCol w:w="2564"/>
        <w:gridCol w:w="1229"/>
        <w:gridCol w:w="1120"/>
        <w:gridCol w:w="727"/>
        <w:gridCol w:w="1244"/>
        <w:gridCol w:w="940"/>
        <w:gridCol w:w="1033"/>
      </w:tblGrid>
      <w:tr w:rsidR="003B0471" w:rsidTr="003B0471">
        <w:trPr>
          <w:trHeight w:val="1195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Grupa zawodowa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Szacowana ilość badań wstępnych*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za 1 badanie wstępne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 VAT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brutto za 1 badanie wstępne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brutto</w:t>
            </w:r>
          </w:p>
        </w:tc>
      </w:tr>
      <w:tr w:rsidR="003B0471" w:rsidTr="003B0471">
        <w:trPr>
          <w:trHeight w:val="338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6 [4x5]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7[3x4]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 [3x6]</w:t>
            </w: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OGÓŁEM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ŁĄCZNIE</w:t>
            </w:r>
          </w:p>
        </w:tc>
        <w:tc>
          <w:tcPr>
            <w:tcW w:w="2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Cs w:val="24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badania okresowe:</w:t>
      </w:r>
    </w:p>
    <w:tbl>
      <w:tblPr>
        <w:tblW w:w="10980" w:type="dxa"/>
        <w:jc w:val="center"/>
        <w:tblInd w:w="9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73"/>
        <w:gridCol w:w="2789"/>
        <w:gridCol w:w="1228"/>
        <w:gridCol w:w="1136"/>
        <w:gridCol w:w="727"/>
        <w:gridCol w:w="1152"/>
        <w:gridCol w:w="1035"/>
        <w:gridCol w:w="940"/>
      </w:tblGrid>
      <w:tr w:rsidR="003B0471" w:rsidTr="003B0471">
        <w:trPr>
          <w:trHeight w:val="1195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Szacowana ilość badań okresowych*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netto za 1 badanie okresowe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brutto za 1 badanie okresowe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brutto</w:t>
            </w:r>
          </w:p>
        </w:tc>
      </w:tr>
      <w:tr w:rsidR="003B0471" w:rsidTr="003B0471">
        <w:trPr>
          <w:trHeight w:val="338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 Krosno </w:t>
            </w:r>
            <w:proofErr w:type="spellStart"/>
            <w:r>
              <w:rPr>
                <w:color w:val="000000"/>
                <w:sz w:val="26"/>
                <w:szCs w:val="26"/>
              </w:rPr>
              <w:t>Odrz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Nowa Sól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Świebodzin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Wschowa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Żagań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Żary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 w:val="26"/>
                <w:szCs w:val="26"/>
              </w:rPr>
            </w:pPr>
          </w:p>
        </w:tc>
      </w:tr>
    </w:tbl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badania kontrolne:</w:t>
      </w:r>
    </w:p>
    <w:tbl>
      <w:tblPr>
        <w:tblW w:w="11122" w:type="dxa"/>
        <w:jc w:val="center"/>
        <w:tblInd w:w="9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44"/>
        <w:gridCol w:w="2841"/>
        <w:gridCol w:w="1228"/>
        <w:gridCol w:w="1125"/>
        <w:gridCol w:w="727"/>
        <w:gridCol w:w="1146"/>
        <w:gridCol w:w="1032"/>
        <w:gridCol w:w="1079"/>
      </w:tblGrid>
      <w:tr w:rsidR="003B0471" w:rsidTr="003B0471">
        <w:trPr>
          <w:trHeight w:val="1195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Szacowana ilość badań kontrolnych*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netto za 1 badanie kontrolne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brutto za 1 badanie kontrolne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brutto</w:t>
            </w:r>
          </w:p>
        </w:tc>
      </w:tr>
      <w:tr w:rsidR="003B0471" w:rsidTr="003B0471">
        <w:trPr>
          <w:trHeight w:val="338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 Krosno </w:t>
            </w:r>
            <w:proofErr w:type="spellStart"/>
            <w:r>
              <w:rPr>
                <w:color w:val="000000"/>
                <w:sz w:val="26"/>
                <w:szCs w:val="26"/>
              </w:rPr>
              <w:t>Odrz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Nowa Sól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Świebodzin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Wschowa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Żagań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 Żary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B0471" w:rsidTr="003B0471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 w:val="26"/>
                <w:szCs w:val="26"/>
              </w:rPr>
            </w:pPr>
          </w:p>
        </w:tc>
      </w:tr>
    </w:tbl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W ramach badań podstawowych w każdej grupie gwarantujemy:</w:t>
      </w:r>
    </w:p>
    <w:p w:rsidR="003B0471" w:rsidRDefault="003B0471" w:rsidP="003B0471">
      <w:pPr>
        <w:widowControl w:val="0"/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a) dla prokuratorów i asesorów: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wstępne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okresowe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kontrolne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(Np. morfologia)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i/>
                <w:color w:val="943634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numPr>
          <w:ilvl w:val="0"/>
          <w:numId w:val="2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dla administracyjnych pracowników biurowych: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wstępne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okresowe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kontrolne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(Np. morfologia)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i/>
                <w:color w:val="943634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ind w:left="1004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numPr>
          <w:ilvl w:val="0"/>
          <w:numId w:val="2"/>
        </w:numPr>
        <w:spacing w:line="36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dla kierowców: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wstępne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okresowe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kontrolne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(Np. morfologia)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i/>
                <w:color w:val="943634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ind w:left="1004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Wykaz badań dodatkowych wraz z cenami jednostkowymi: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3B0471" w:rsidTr="003B047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jednostkowa brutto</w:t>
            </w:r>
          </w:p>
        </w:tc>
      </w:tr>
      <w:tr w:rsidR="003B0471" w:rsidTr="003B047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Wykaz siedzib dla poszczególnych części zamówienia wraz z danymi teleadresowymi oraz osobami do kontaktu w sprawie realizacji zleceń: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3B0471" w:rsidTr="003B04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Część zadania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 i adres siedziby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Osoba do kontaktu (imię, nazwisko, nr telefonu)</w:t>
            </w:r>
          </w:p>
        </w:tc>
      </w:tr>
      <w:tr w:rsidR="003B0471" w:rsidTr="003B04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W razie wybrania naszej oferty zobowiązujemy się do zawarcia umowy w miejscu </w:t>
      </w:r>
      <w:r>
        <w:rPr>
          <w:sz w:val="26"/>
          <w:szCs w:val="26"/>
        </w:rPr>
        <w:br/>
        <w:t>i terminie wskazanym przez Zamawiającego.</w:t>
      </w:r>
    </w:p>
    <w:p w:rsidR="003B0471" w:rsidRDefault="003B0471" w:rsidP="003B0471">
      <w:pPr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7. Inne informacje Wykonawcy: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>…………………………. dnia………………………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……………………………………………</w:t>
      </w: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podpis/y osoby/osób uprawnionych</w:t>
      </w:r>
    </w:p>
    <w:p w:rsidR="003B0471" w:rsidRDefault="003B0471" w:rsidP="003B0471">
      <w:pPr>
        <w:widowControl w:val="0"/>
        <w:rPr>
          <w:sz w:val="26"/>
          <w:szCs w:val="26"/>
        </w:rPr>
      </w:pPr>
    </w:p>
    <w:p w:rsidR="003B0471" w:rsidRDefault="003B0471" w:rsidP="003B0471">
      <w:pPr>
        <w:widowControl w:val="0"/>
        <w:rPr>
          <w:sz w:val="26"/>
          <w:szCs w:val="26"/>
        </w:rPr>
      </w:pPr>
    </w:p>
    <w:p w:rsidR="003B0471" w:rsidRDefault="003B0471" w:rsidP="003B0471">
      <w:pPr>
        <w:widowControl w:val="0"/>
        <w:rPr>
          <w:sz w:val="26"/>
          <w:szCs w:val="26"/>
        </w:rPr>
      </w:pPr>
    </w:p>
    <w:p w:rsidR="003B0471" w:rsidRDefault="003B0471" w:rsidP="003B0471">
      <w:pPr>
        <w:widowControl w:val="0"/>
        <w:rPr>
          <w:sz w:val="26"/>
          <w:szCs w:val="26"/>
        </w:rPr>
      </w:pPr>
    </w:p>
    <w:p w:rsidR="003B0471" w:rsidRDefault="003B0471" w:rsidP="003B04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4E73C2" w:rsidRDefault="007B3CDD"/>
    <w:sectPr w:rsidR="004E73C2" w:rsidSect="002C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53DE"/>
    <w:multiLevelType w:val="hybridMultilevel"/>
    <w:tmpl w:val="C8587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16F9B"/>
    <w:multiLevelType w:val="hybridMultilevel"/>
    <w:tmpl w:val="B4861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471"/>
    <w:rsid w:val="002C4D28"/>
    <w:rsid w:val="003B0471"/>
    <w:rsid w:val="007B3CDD"/>
    <w:rsid w:val="00806D3E"/>
    <w:rsid w:val="00986DBE"/>
    <w:rsid w:val="009E0787"/>
    <w:rsid w:val="00D7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799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2</cp:revision>
  <cp:lastPrinted>2017-07-04T07:35:00Z</cp:lastPrinted>
  <dcterms:created xsi:type="dcterms:W3CDTF">2017-07-04T07:30:00Z</dcterms:created>
  <dcterms:modified xsi:type="dcterms:W3CDTF">2017-07-04T07:37:00Z</dcterms:modified>
</cp:coreProperties>
</file>